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78" w:rsidRPr="003D115C" w:rsidRDefault="00202F78" w:rsidP="00202F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D115C">
        <w:rPr>
          <w:rFonts w:ascii="Times New Roman" w:hAnsi="Times New Roman" w:cs="Times New Roman"/>
          <w:sz w:val="30"/>
          <w:szCs w:val="30"/>
        </w:rPr>
        <w:t xml:space="preserve">Анкета-характеристика </w:t>
      </w:r>
      <w:r>
        <w:rPr>
          <w:rFonts w:ascii="Times New Roman" w:hAnsi="Times New Roman" w:cs="Times New Roman"/>
          <w:sz w:val="30"/>
          <w:szCs w:val="30"/>
        </w:rPr>
        <w:t xml:space="preserve">на товар </w:t>
      </w:r>
    </w:p>
    <w:p w:rsidR="00202F78" w:rsidRPr="003D115C" w:rsidRDefault="00202F78" w:rsidP="00202F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02F78" w:rsidRDefault="00202F78" w:rsidP="00202F78">
      <w:pPr>
        <w:pStyle w:val="a7"/>
        <w:numPr>
          <w:ilvl w:val="0"/>
          <w:numId w:val="2"/>
        </w:numPr>
        <w:tabs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115C">
        <w:rPr>
          <w:rFonts w:ascii="Times New Roman" w:hAnsi="Times New Roman" w:cs="Times New Roman"/>
          <w:sz w:val="30"/>
          <w:szCs w:val="30"/>
        </w:rPr>
        <w:t>Регистрационный блок для организаций-производителей продукции в котором размещается информация для верстки каталога Программы «100 лучших товаров России».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30"/>
        <w:gridCol w:w="1401"/>
        <w:gridCol w:w="851"/>
        <w:gridCol w:w="3963"/>
      </w:tblGrid>
      <w:tr w:rsidR="00202F78" w:rsidRPr="003D115C" w:rsidTr="00305DA6">
        <w:tc>
          <w:tcPr>
            <w:tcW w:w="5382" w:type="dxa"/>
            <w:gridSpan w:val="3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конкурсанта – юридического лица</w:t>
            </w:r>
          </w:p>
        </w:tc>
        <w:tc>
          <w:tcPr>
            <w:tcW w:w="3963" w:type="dxa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2F78" w:rsidRPr="003D115C" w:rsidTr="00305DA6">
        <w:tc>
          <w:tcPr>
            <w:tcW w:w="5382" w:type="dxa"/>
            <w:gridSpan w:val="3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Краткое наименование конкурсанта – юридического лица</w:t>
            </w:r>
          </w:p>
        </w:tc>
        <w:tc>
          <w:tcPr>
            <w:tcW w:w="3963" w:type="dxa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2F78" w:rsidRPr="003D115C" w:rsidTr="00305DA6">
        <w:tc>
          <w:tcPr>
            <w:tcW w:w="3130" w:type="dxa"/>
            <w:vMerge w:val="restart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252" w:type="dxa"/>
            <w:gridSpan w:val="2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Почтовый индекс</w:t>
            </w:r>
          </w:p>
        </w:tc>
        <w:tc>
          <w:tcPr>
            <w:tcW w:w="3963" w:type="dxa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2F78" w:rsidRPr="003D115C" w:rsidTr="00305DA6">
        <w:tc>
          <w:tcPr>
            <w:tcW w:w="3130" w:type="dxa"/>
            <w:vMerge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2" w:type="dxa"/>
            <w:gridSpan w:val="2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Область, город (поселок), улица, дом</w:t>
            </w:r>
          </w:p>
        </w:tc>
        <w:tc>
          <w:tcPr>
            <w:tcW w:w="3963" w:type="dxa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2F78" w:rsidRPr="003D115C" w:rsidTr="00305DA6">
        <w:tc>
          <w:tcPr>
            <w:tcW w:w="3130" w:type="dxa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УНП</w:t>
            </w:r>
          </w:p>
        </w:tc>
        <w:tc>
          <w:tcPr>
            <w:tcW w:w="6215" w:type="dxa"/>
            <w:gridSpan w:val="3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2F78" w:rsidRPr="003D115C" w:rsidTr="00305DA6">
        <w:tc>
          <w:tcPr>
            <w:tcW w:w="3130" w:type="dxa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Телефон, факс (с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указанием кода города)</w:t>
            </w:r>
          </w:p>
        </w:tc>
        <w:tc>
          <w:tcPr>
            <w:tcW w:w="6215" w:type="dxa"/>
            <w:gridSpan w:val="3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2F78" w:rsidRPr="003D115C" w:rsidTr="00305DA6">
        <w:tc>
          <w:tcPr>
            <w:tcW w:w="3130" w:type="dxa"/>
          </w:tcPr>
          <w:p w:rsidR="00202F78" w:rsidRPr="00C946DC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C946D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E-</w:t>
            </w:r>
            <w:proofErr w:type="spellStart"/>
            <w:r w:rsidRPr="00C946D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mail</w:t>
            </w:r>
            <w:proofErr w:type="spellEnd"/>
            <w:r w:rsidRPr="00C946D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(печатными буквами)</w:t>
            </w:r>
          </w:p>
        </w:tc>
        <w:tc>
          <w:tcPr>
            <w:tcW w:w="6215" w:type="dxa"/>
            <w:gridSpan w:val="3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2F78" w:rsidRPr="003D115C" w:rsidTr="00305DA6">
        <w:tc>
          <w:tcPr>
            <w:tcW w:w="3130" w:type="dxa"/>
          </w:tcPr>
          <w:p w:rsidR="00202F78" w:rsidRPr="00C946DC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C946D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Официальный сайт в глобальной компьютерной сети Интернет</w:t>
            </w:r>
          </w:p>
        </w:tc>
        <w:tc>
          <w:tcPr>
            <w:tcW w:w="6215" w:type="dxa"/>
            <w:gridSpan w:val="3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2F78" w:rsidRPr="003D115C" w:rsidTr="00305DA6">
        <w:tc>
          <w:tcPr>
            <w:tcW w:w="3130" w:type="dxa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Аккаунты в социальных сетях (при наличии)</w:t>
            </w:r>
          </w:p>
        </w:tc>
        <w:tc>
          <w:tcPr>
            <w:tcW w:w="6215" w:type="dxa"/>
            <w:gridSpan w:val="3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5DA6" w:rsidRPr="003D115C" w:rsidTr="004D13D9">
        <w:tc>
          <w:tcPr>
            <w:tcW w:w="4531" w:type="dxa"/>
            <w:gridSpan w:val="2"/>
          </w:tcPr>
          <w:p w:rsidR="00305DA6" w:rsidRPr="009A5CF0" w:rsidRDefault="00305DA6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 одного вида или одной ассортиментной группы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товара</w:t>
            </w: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 xml:space="preserve"> (не более 90 знаков, включая пробелы)</w:t>
            </w:r>
          </w:p>
        </w:tc>
        <w:tc>
          <w:tcPr>
            <w:tcW w:w="4814" w:type="dxa"/>
            <w:gridSpan w:val="2"/>
          </w:tcPr>
          <w:p w:rsidR="00305DA6" w:rsidRPr="009A5CF0" w:rsidRDefault="00305DA6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5DA6" w:rsidRPr="003D115C" w:rsidTr="008924DD">
        <w:tc>
          <w:tcPr>
            <w:tcW w:w="4531" w:type="dxa"/>
            <w:gridSpan w:val="2"/>
          </w:tcPr>
          <w:p w:rsidR="00305DA6" w:rsidRPr="009A5CF0" w:rsidRDefault="00305DA6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Информационно-рекламный текст</w:t>
            </w:r>
          </w:p>
        </w:tc>
        <w:tc>
          <w:tcPr>
            <w:tcW w:w="4814" w:type="dxa"/>
            <w:gridSpan w:val="2"/>
          </w:tcPr>
          <w:p w:rsidR="00305DA6" w:rsidRPr="00305DA6" w:rsidRDefault="00305DA6" w:rsidP="00305DA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5DA6">
              <w:rPr>
                <w:rFonts w:ascii="Times New Roman" w:hAnsi="Times New Roman" w:cs="Times New Roman"/>
                <w:sz w:val="26"/>
                <w:szCs w:val="26"/>
              </w:rPr>
              <w:t>Текст должен содержать не более 500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305DA6">
              <w:rPr>
                <w:rFonts w:ascii="Times New Roman" w:hAnsi="Times New Roman" w:cs="Times New Roman"/>
                <w:sz w:val="26"/>
                <w:szCs w:val="26"/>
              </w:rPr>
              <w:t>знаков, включая пробелы</w:t>
            </w:r>
          </w:p>
        </w:tc>
      </w:tr>
    </w:tbl>
    <w:p w:rsidR="00202F78" w:rsidRDefault="00202F78" w:rsidP="00202F7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202F78" w:rsidRPr="009A5CF0" w:rsidRDefault="00202F78" w:rsidP="00202F78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5CF0">
        <w:rPr>
          <w:rFonts w:ascii="Times New Roman" w:hAnsi="Times New Roman" w:cs="Times New Roman"/>
          <w:sz w:val="30"/>
          <w:szCs w:val="30"/>
        </w:rPr>
        <w:lastRenderedPageBreak/>
        <w:t xml:space="preserve">Таблица самооценки для организаций-производителей </w:t>
      </w:r>
      <w:r>
        <w:rPr>
          <w:rFonts w:ascii="Times New Roman" w:hAnsi="Times New Roman" w:cs="Times New Roman"/>
          <w:sz w:val="30"/>
          <w:szCs w:val="30"/>
        </w:rPr>
        <w:t xml:space="preserve">товаров </w:t>
      </w:r>
    </w:p>
    <w:p w:rsidR="00202F78" w:rsidRDefault="00202F78" w:rsidP="00202F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5CF0">
        <w:rPr>
          <w:rFonts w:ascii="Times New Roman" w:hAnsi="Times New Roman" w:cs="Times New Roman"/>
          <w:sz w:val="30"/>
          <w:szCs w:val="30"/>
        </w:rPr>
        <w:t>Для сравнительной оценки заявленн</w:t>
      </w:r>
      <w:r>
        <w:rPr>
          <w:rFonts w:ascii="Times New Roman" w:hAnsi="Times New Roman" w:cs="Times New Roman"/>
          <w:sz w:val="30"/>
          <w:szCs w:val="30"/>
        </w:rPr>
        <w:t xml:space="preserve">ых товаров </w:t>
      </w:r>
      <w:r w:rsidRPr="009A5CF0">
        <w:rPr>
          <w:rFonts w:ascii="Times New Roman" w:hAnsi="Times New Roman" w:cs="Times New Roman"/>
          <w:sz w:val="30"/>
          <w:szCs w:val="30"/>
        </w:rPr>
        <w:t xml:space="preserve">с аналогом организации необходимо определить лучшие </w:t>
      </w:r>
      <w:r w:rsidRPr="007D2CC0">
        <w:rPr>
          <w:rFonts w:ascii="Times New Roman" w:hAnsi="Times New Roman" w:cs="Times New Roman"/>
          <w:sz w:val="30"/>
          <w:szCs w:val="30"/>
        </w:rPr>
        <w:t>отечественный и (или) зарубежный аналоги</w:t>
      </w:r>
      <w:r w:rsidRPr="009A5CF0">
        <w:rPr>
          <w:rFonts w:ascii="Times New Roman" w:hAnsi="Times New Roman" w:cs="Times New Roman"/>
          <w:sz w:val="30"/>
          <w:szCs w:val="30"/>
        </w:rPr>
        <w:t>, а также с учетом особенностей заявленн</w:t>
      </w:r>
      <w:r>
        <w:rPr>
          <w:rFonts w:ascii="Times New Roman" w:hAnsi="Times New Roman" w:cs="Times New Roman"/>
          <w:sz w:val="30"/>
          <w:szCs w:val="30"/>
        </w:rPr>
        <w:t xml:space="preserve">ых товаров </w:t>
      </w:r>
      <w:r w:rsidRPr="009A5CF0">
        <w:rPr>
          <w:rFonts w:ascii="Times New Roman" w:hAnsi="Times New Roman" w:cs="Times New Roman"/>
          <w:sz w:val="30"/>
          <w:szCs w:val="30"/>
        </w:rPr>
        <w:t>необходимо выделить 5 дополнительных сравнительных характеристик (пункты 6-10 таблицы 1). Сопоста</w:t>
      </w:r>
      <w:r w:rsidR="009B3D92">
        <w:rPr>
          <w:rFonts w:ascii="Times New Roman" w:hAnsi="Times New Roman" w:cs="Times New Roman"/>
          <w:sz w:val="30"/>
          <w:szCs w:val="30"/>
        </w:rPr>
        <w:t xml:space="preserve">вляя характеристики товаров </w:t>
      </w:r>
      <w:r>
        <w:rPr>
          <w:rFonts w:ascii="Times New Roman" w:hAnsi="Times New Roman" w:cs="Times New Roman"/>
          <w:sz w:val="30"/>
          <w:szCs w:val="30"/>
        </w:rPr>
        <w:t>с </w:t>
      </w:r>
      <w:r w:rsidRPr="009A5CF0">
        <w:rPr>
          <w:rFonts w:ascii="Times New Roman" w:hAnsi="Times New Roman" w:cs="Times New Roman"/>
          <w:sz w:val="30"/>
          <w:szCs w:val="30"/>
        </w:rPr>
        <w:t xml:space="preserve">характеристиками выбранного для сравнения </w:t>
      </w:r>
      <w:r w:rsidRPr="007D2CC0">
        <w:rPr>
          <w:rFonts w:ascii="Times New Roman" w:hAnsi="Times New Roman" w:cs="Times New Roman"/>
          <w:sz w:val="30"/>
          <w:szCs w:val="30"/>
        </w:rPr>
        <w:t>отечественного и (или) зарубежного</w:t>
      </w:r>
      <w:r w:rsidRPr="009A5CF0">
        <w:rPr>
          <w:rFonts w:ascii="Times New Roman" w:hAnsi="Times New Roman" w:cs="Times New Roman"/>
          <w:sz w:val="30"/>
          <w:szCs w:val="30"/>
        </w:rPr>
        <w:t xml:space="preserve"> аналога, организация проставляет </w:t>
      </w:r>
      <w:r w:rsidRPr="00427859">
        <w:rPr>
          <w:rFonts w:ascii="Times New Roman" w:hAnsi="Times New Roman" w:cs="Times New Roman"/>
          <w:sz w:val="30"/>
          <w:szCs w:val="30"/>
        </w:rPr>
        <w:t>баллы.</w:t>
      </w:r>
    </w:p>
    <w:p w:rsidR="00202F78" w:rsidRPr="00276C31" w:rsidRDefault="00202F78" w:rsidP="00202F78">
      <w:pPr>
        <w:pStyle w:val="af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C31">
        <w:rPr>
          <w:rFonts w:ascii="Times New Roman" w:hAnsi="Times New Roman" w:cs="Times New Roman"/>
          <w:sz w:val="30"/>
          <w:szCs w:val="30"/>
        </w:rPr>
        <w:t>При оценивании рекомендуется применять следующую шкалу:</w:t>
      </w:r>
    </w:p>
    <w:p w:rsidR="00202F78" w:rsidRPr="00276C31" w:rsidRDefault="00202F78" w:rsidP="00202F78">
      <w:pPr>
        <w:pStyle w:val="af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C31">
        <w:rPr>
          <w:rFonts w:ascii="Times New Roman" w:hAnsi="Times New Roman" w:cs="Times New Roman"/>
          <w:sz w:val="30"/>
          <w:szCs w:val="30"/>
        </w:rPr>
        <w:t>0 – 2 балла – значительно уступает аналогу;</w:t>
      </w:r>
    </w:p>
    <w:p w:rsidR="00202F78" w:rsidRPr="00276C31" w:rsidRDefault="00202F78" w:rsidP="00202F78">
      <w:pPr>
        <w:pStyle w:val="af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C31">
        <w:rPr>
          <w:rFonts w:ascii="Times New Roman" w:hAnsi="Times New Roman" w:cs="Times New Roman"/>
          <w:sz w:val="30"/>
          <w:szCs w:val="30"/>
        </w:rPr>
        <w:t>3 – 5 баллов – приближается к аналогу;</w:t>
      </w:r>
    </w:p>
    <w:p w:rsidR="00202F78" w:rsidRPr="00276C31" w:rsidRDefault="00202F78" w:rsidP="00202F78">
      <w:pPr>
        <w:pStyle w:val="af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C31">
        <w:rPr>
          <w:rFonts w:ascii="Times New Roman" w:hAnsi="Times New Roman" w:cs="Times New Roman"/>
          <w:sz w:val="30"/>
          <w:szCs w:val="30"/>
        </w:rPr>
        <w:t>6 – 8 баллов – соответствует аналогу;</w:t>
      </w:r>
    </w:p>
    <w:p w:rsidR="00202F78" w:rsidRPr="00276C31" w:rsidRDefault="00202F78" w:rsidP="00202F78">
      <w:pPr>
        <w:pStyle w:val="af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C31">
        <w:rPr>
          <w:rFonts w:ascii="Times New Roman" w:hAnsi="Times New Roman" w:cs="Times New Roman"/>
          <w:sz w:val="30"/>
          <w:szCs w:val="30"/>
        </w:rPr>
        <w:t>9 – 10 баллов – превышает аналог.</w:t>
      </w:r>
    </w:p>
    <w:p w:rsidR="00202F78" w:rsidRPr="00276C31" w:rsidRDefault="00202F78" w:rsidP="00202F78">
      <w:pPr>
        <w:pStyle w:val="af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C31">
        <w:rPr>
          <w:rFonts w:ascii="Times New Roman" w:hAnsi="Times New Roman" w:cs="Times New Roman"/>
          <w:sz w:val="30"/>
          <w:szCs w:val="30"/>
        </w:rPr>
        <w:t>Если оценка в баллах отсутствует или произведена не по всем показателям, то характеристики таблицы исключаются из расчета итогового рейтинга.</w:t>
      </w:r>
    </w:p>
    <w:p w:rsidR="00202F78" w:rsidRDefault="00202F78" w:rsidP="00202F7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02F78" w:rsidRDefault="00202F78" w:rsidP="00202F78">
      <w:pPr>
        <w:tabs>
          <w:tab w:val="left" w:pos="1276"/>
        </w:tabs>
        <w:spacing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A5CF0">
        <w:rPr>
          <w:rFonts w:ascii="Times New Roman" w:hAnsi="Times New Roman" w:cs="Times New Roman"/>
          <w:sz w:val="30"/>
          <w:szCs w:val="30"/>
        </w:rPr>
        <w:t>Таблица 1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960"/>
        <w:gridCol w:w="4385"/>
      </w:tblGrid>
      <w:tr w:rsidR="00202F78" w:rsidTr="005D2143">
        <w:tc>
          <w:tcPr>
            <w:tcW w:w="5098" w:type="dxa"/>
            <w:vMerge w:val="restart"/>
          </w:tcPr>
          <w:p w:rsidR="00202F78" w:rsidRPr="00427859" w:rsidRDefault="00202F78" w:rsidP="00202F78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Характеристики и свойства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товаров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, заявленн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 xml:space="preserve"> на конкурс</w:t>
            </w:r>
          </w:p>
        </w:tc>
        <w:tc>
          <w:tcPr>
            <w:tcW w:w="4530" w:type="dxa"/>
          </w:tcPr>
          <w:p w:rsidR="00202F78" w:rsidRPr="00427859" w:rsidRDefault="00202F78" w:rsidP="00202F78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Сравнительная оценка, балл</w:t>
            </w:r>
          </w:p>
        </w:tc>
      </w:tr>
      <w:tr w:rsidR="00202F78" w:rsidTr="005D2143">
        <w:tc>
          <w:tcPr>
            <w:tcW w:w="5098" w:type="dxa"/>
            <w:vMerge/>
          </w:tcPr>
          <w:p w:rsidR="00202F78" w:rsidRPr="00427859" w:rsidRDefault="00202F78" w:rsidP="00202F78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0" w:type="dxa"/>
          </w:tcPr>
          <w:p w:rsidR="00202F78" w:rsidRPr="00427859" w:rsidRDefault="00202F78" w:rsidP="00202F78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отечественный и (или) зарубежный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 xml:space="preserve"> аналог (наименование, производитель)</w:t>
            </w:r>
          </w:p>
        </w:tc>
      </w:tr>
      <w:tr w:rsidR="00202F78" w:rsidTr="005D2143">
        <w:tc>
          <w:tcPr>
            <w:tcW w:w="5098" w:type="dxa"/>
          </w:tcPr>
          <w:p w:rsidR="00202F78" w:rsidRPr="00427859" w:rsidRDefault="00202F78" w:rsidP="00202F78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Качество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товара </w:t>
            </w:r>
          </w:p>
          <w:p w:rsidR="00202F78" w:rsidRPr="00427859" w:rsidRDefault="00202F78" w:rsidP="00202F78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Безопасность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товара </w:t>
            </w:r>
          </w:p>
          <w:p w:rsidR="00202F78" w:rsidRPr="00427859" w:rsidRDefault="00202F78" w:rsidP="00202F78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Привлекательность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товара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 xml:space="preserve"> для покупателей</w:t>
            </w:r>
          </w:p>
          <w:p w:rsidR="00202F78" w:rsidRPr="00427859" w:rsidRDefault="00202F78" w:rsidP="00202F78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Полезность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товара 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для потребителя</w:t>
            </w:r>
          </w:p>
          <w:p w:rsidR="00202F78" w:rsidRPr="00427859" w:rsidRDefault="00202F78" w:rsidP="00202F78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>Сравнение цены продукции с аналогом</w:t>
            </w:r>
          </w:p>
          <w:p w:rsidR="00202F78" w:rsidRPr="00427859" w:rsidRDefault="00202F78" w:rsidP="00202F78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  <w:p w:rsidR="00202F78" w:rsidRPr="00427859" w:rsidRDefault="00202F78" w:rsidP="00202F78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  <w:p w:rsidR="00202F78" w:rsidRPr="00427859" w:rsidRDefault="00202F78" w:rsidP="00202F78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  <w:p w:rsidR="00202F78" w:rsidRPr="00427859" w:rsidRDefault="00202F78" w:rsidP="00202F78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  <w:p w:rsidR="00202F78" w:rsidRPr="00427859" w:rsidRDefault="00202F78" w:rsidP="00202F78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</w:tc>
        <w:tc>
          <w:tcPr>
            <w:tcW w:w="4530" w:type="dxa"/>
          </w:tcPr>
          <w:p w:rsidR="00202F78" w:rsidRPr="00427859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2F78" w:rsidTr="005D2143">
        <w:tc>
          <w:tcPr>
            <w:tcW w:w="5098" w:type="dxa"/>
          </w:tcPr>
          <w:p w:rsidR="00202F78" w:rsidRPr="00427859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Средний балл</w:t>
            </w:r>
          </w:p>
        </w:tc>
        <w:tc>
          <w:tcPr>
            <w:tcW w:w="4530" w:type="dxa"/>
          </w:tcPr>
          <w:p w:rsidR="00202F78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02F78" w:rsidRDefault="00202F78" w:rsidP="00202F7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202F78" w:rsidRDefault="00202F78" w:rsidP="00202F78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7859">
        <w:rPr>
          <w:rFonts w:ascii="Times New Roman" w:hAnsi="Times New Roman" w:cs="Times New Roman"/>
          <w:sz w:val="30"/>
          <w:szCs w:val="30"/>
        </w:rPr>
        <w:lastRenderedPageBreak/>
        <w:t>Оценка по критериям для организаций-производителей продукции</w:t>
      </w:r>
    </w:p>
    <w:p w:rsidR="00202F78" w:rsidRDefault="00202F78" w:rsidP="00202F78">
      <w:pPr>
        <w:pStyle w:val="a7"/>
        <w:spacing w:after="12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427859">
        <w:rPr>
          <w:rFonts w:ascii="Times New Roman" w:hAnsi="Times New Roman"/>
          <w:sz w:val="30"/>
          <w:szCs w:val="30"/>
        </w:rPr>
        <w:t>Максимальная оценка показателя (критерия) – 10 баллов.</w:t>
      </w:r>
    </w:p>
    <w:tbl>
      <w:tblPr>
        <w:tblStyle w:val="af3"/>
        <w:tblW w:w="9634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1842"/>
        <w:gridCol w:w="1701"/>
      </w:tblGrid>
      <w:tr w:rsidR="00202F78" w:rsidRPr="00D742E2" w:rsidTr="00BD58AF">
        <w:tc>
          <w:tcPr>
            <w:tcW w:w="2830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2E2">
              <w:rPr>
                <w:rFonts w:ascii="Times New Roman" w:hAnsi="Times New Roman" w:cs="Times New Roman"/>
                <w:sz w:val="26"/>
                <w:szCs w:val="26"/>
              </w:rPr>
              <w:t>Критерий, требование, показатель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2E2">
              <w:rPr>
                <w:rFonts w:ascii="Times New Roman" w:hAnsi="Times New Roman" w:cs="Times New Roman"/>
                <w:sz w:val="26"/>
                <w:szCs w:val="26"/>
              </w:rPr>
              <w:t>Характеристика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2E2">
              <w:rPr>
                <w:rFonts w:ascii="Times New Roman" w:hAnsi="Times New Roman" w:cs="Times New Roman"/>
                <w:sz w:val="26"/>
                <w:szCs w:val="26"/>
              </w:rPr>
              <w:t>Отметка Х или числовое значение</w:t>
            </w:r>
          </w:p>
        </w:tc>
        <w:tc>
          <w:tcPr>
            <w:tcW w:w="1701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2E2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202F78" w:rsidRPr="00D742E2" w:rsidTr="005D2143">
        <w:tc>
          <w:tcPr>
            <w:tcW w:w="9634" w:type="dxa"/>
            <w:gridSpan w:val="4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42E2">
              <w:rPr>
                <w:rFonts w:ascii="Times New Roman" w:hAnsi="Times New Roman" w:cs="Times New Roman"/>
                <w:b/>
                <w:sz w:val="26"/>
                <w:szCs w:val="26"/>
              </w:rPr>
              <w:t>1. Производственно-технологический блок</w:t>
            </w: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915697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97">
              <w:rPr>
                <w:rFonts w:ascii="Times New Roman" w:hAnsi="Times New Roman" w:cs="Times New Roman"/>
                <w:sz w:val="24"/>
                <w:szCs w:val="24"/>
              </w:rPr>
              <w:t>1.1. Номинация конкурса</w:t>
            </w:r>
          </w:p>
        </w:tc>
        <w:tc>
          <w:tcPr>
            <w:tcW w:w="3261" w:type="dxa"/>
          </w:tcPr>
          <w:p w:rsidR="00202F78" w:rsidRPr="00DE7C9A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E7C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E7C9A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915697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97">
              <w:rPr>
                <w:rFonts w:ascii="Times New Roman" w:hAnsi="Times New Roman" w:cs="Times New Roman"/>
                <w:sz w:val="24"/>
                <w:szCs w:val="24"/>
              </w:rPr>
              <w:t>Продукция производственно-технического назначения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915697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97">
              <w:rPr>
                <w:rFonts w:ascii="Times New Roman" w:hAnsi="Times New Roman" w:cs="Times New Roman"/>
                <w:sz w:val="24"/>
                <w:szCs w:val="24"/>
              </w:rPr>
              <w:t>Промышленные товары для населения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915697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97">
              <w:rPr>
                <w:rFonts w:ascii="Times New Roman" w:hAnsi="Times New Roman" w:cs="Times New Roman"/>
                <w:sz w:val="24"/>
                <w:szCs w:val="24"/>
              </w:rPr>
              <w:t>Изделия народных и художественных промыслов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1.2. Длительность выпуска заявленной продукции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Более10 лет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 1 года до 3 лет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1.3. Серийность заявленной продукции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Массовое производство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Серийное производство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Мелкосерийное производство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Единичные образцы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915697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97">
              <w:rPr>
                <w:rFonts w:ascii="Times New Roman" w:hAnsi="Times New Roman" w:cs="Times New Roman"/>
                <w:sz w:val="24"/>
                <w:szCs w:val="24"/>
              </w:rPr>
              <w:t>1.4. Оценка качества заявленной продукции в сравнении с лучшим отечественным и (или) зарубежным аналогом*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Выше 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На уровне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Приближается к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лучшему аналогу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Аналог отсутствует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7D2CC0" w:rsidRDefault="00202F78" w:rsidP="009156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D2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7C9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.5. Наличие на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 </w:t>
            </w:r>
            <w:r w:rsidRPr="00DE7C9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заявленную </w:t>
            </w:r>
            <w:r w:rsidRPr="00915697">
              <w:rPr>
                <w:rFonts w:ascii="Times New Roman" w:hAnsi="Times New Roman" w:cs="Times New Roman"/>
                <w:sz w:val="24"/>
                <w:szCs w:val="24"/>
              </w:rPr>
              <w:t xml:space="preserve">продукцию сертификата </w:t>
            </w:r>
            <w:r w:rsidRPr="009156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соответствия, декларации</w:t>
            </w:r>
            <w:r w:rsidR="00915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697">
              <w:rPr>
                <w:rFonts w:ascii="Times New Roman" w:hAnsi="Times New Roman" w:cs="Times New Roman"/>
                <w:sz w:val="24"/>
                <w:szCs w:val="24"/>
              </w:rPr>
              <w:t>о соответствии*</w:t>
            </w:r>
          </w:p>
        </w:tc>
        <w:tc>
          <w:tcPr>
            <w:tcW w:w="3261" w:type="dxa"/>
          </w:tcPr>
          <w:p w:rsidR="00202F78" w:rsidRPr="007D2CC0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</w:t>
            </w:r>
            <w:r w:rsidRPr="007D2CC0">
              <w:rPr>
                <w:rFonts w:ascii="Times New Roman" w:hAnsi="Times New Roman" w:cs="Times New Roman"/>
                <w:sz w:val="24"/>
                <w:szCs w:val="24"/>
              </w:rPr>
              <w:t>(копию приложить)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7D2CC0" w:rsidRDefault="00202F78" w:rsidP="00411B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7D2CC0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требуется, но </w:t>
            </w:r>
            <w:r w:rsidRPr="007D2CC0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7D2CC0" w:rsidRDefault="00202F78" w:rsidP="00411B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7D2CC0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C0">
              <w:rPr>
                <w:rFonts w:ascii="Times New Roman" w:hAnsi="Times New Roman" w:cs="Times New Roman"/>
                <w:sz w:val="24"/>
                <w:szCs w:val="24"/>
              </w:rPr>
              <w:t>Оформляется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7D2CC0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7D2CC0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C0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915697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97">
              <w:rPr>
                <w:rFonts w:ascii="Times New Roman" w:hAnsi="Times New Roman" w:cs="Times New Roman"/>
                <w:sz w:val="24"/>
                <w:szCs w:val="24"/>
              </w:rPr>
              <w:t xml:space="preserve">1.6. Соответствие требованиям </w:t>
            </w:r>
            <w:r w:rsidRPr="009156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технических </w:t>
            </w:r>
            <w:r w:rsidRPr="00915697">
              <w:rPr>
                <w:rFonts w:ascii="Times New Roman" w:hAnsi="Times New Roman" w:cs="Times New Roman"/>
                <w:sz w:val="24"/>
                <w:szCs w:val="24"/>
              </w:rPr>
              <w:t>регламентов*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Сертификат соответствия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Декларация о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соответствии продукции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7A4933" w:rsidRDefault="00202F78" w:rsidP="00411B96">
            <w:pPr>
              <w:spacing w:line="280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A493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Свидетельство о государственной регистрации специализированной пищевой продукции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7A4933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bookmarkStart w:id="0" w:name="_GoBack"/>
            <w:r w:rsidRPr="00915697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r w:rsidRPr="007A493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bookmarkEnd w:id="0"/>
            <w:r w:rsidRPr="007A493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 государственной регистрации </w:t>
            </w:r>
            <w:r w:rsidRPr="00915697">
              <w:rPr>
                <w:rFonts w:ascii="Times New Roman" w:hAnsi="Times New Roman" w:cs="Times New Roman"/>
                <w:sz w:val="24"/>
                <w:szCs w:val="24"/>
              </w:rPr>
              <w:t>пищевой продукции нового вида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Ветеринарный сертификат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1.7. </w:t>
            </w:r>
            <w:r w:rsidRPr="007A493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Прогрессивность форм и методов управления качеством*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управления (менеджмента) сертифицирована 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Национальной системе подтверждения соответствия (</w:t>
            </w:r>
            <w:r w:rsidRPr="007A493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СТБ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 ISO 9001, СТБ </w:t>
            </w:r>
            <w:r w:rsidRPr="007A493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ISO 22000, СТБISO 1470 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и т.д.) (</w:t>
            </w:r>
            <w:r w:rsidRPr="007A493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копию сертификата соответствия приложить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9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Система управления (менеджмента) сертифицирована в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 </w:t>
            </w:r>
            <w:r w:rsidRPr="00D81D9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международной системе (копию сертификата соответствия приложить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9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Система управления (менеджмента) качества внедрена, </w:t>
            </w:r>
            <w:r w:rsidRPr="00075E9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но не сертифицирована</w:t>
            </w:r>
            <w:r w:rsidRPr="00D81D9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(копию политики и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 </w:t>
            </w:r>
            <w:r w:rsidRPr="00D81D9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приказа о внедрении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 приложить)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1.8. </w:t>
            </w:r>
            <w:r w:rsidRPr="00D81D9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Новизна технологического процесса, используемого при изготовлении заявленной продукции*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для производителя 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81D9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1D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Новый для товаропроизводителя 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915697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97">
              <w:rPr>
                <w:rFonts w:ascii="Times New Roman" w:hAnsi="Times New Roman" w:cs="Times New Roman"/>
                <w:sz w:val="24"/>
                <w:szCs w:val="24"/>
              </w:rPr>
              <w:t>Новый для республики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915697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97">
              <w:rPr>
                <w:rFonts w:ascii="Times New Roman" w:hAnsi="Times New Roman" w:cs="Times New Roman"/>
                <w:sz w:val="24"/>
                <w:szCs w:val="24"/>
              </w:rPr>
              <w:t>Уникальный, не имеющий аналогов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1.9. Используемые сырье и материалы для производства заявленной продукции (пр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иложить список производителей и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указать процентное </w:t>
            </w:r>
            <w:proofErr w:type="gramStart"/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соотношение)*</w:t>
            </w:r>
            <w:proofErr w:type="gramEnd"/>
          </w:p>
        </w:tc>
        <w:tc>
          <w:tcPr>
            <w:tcW w:w="3261" w:type="dxa"/>
          </w:tcPr>
          <w:p w:rsidR="00202F78" w:rsidRPr="00915697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97">
              <w:rPr>
                <w:rFonts w:ascii="Times New Roman" w:hAnsi="Times New Roman" w:cs="Times New Roman"/>
                <w:sz w:val="24"/>
                <w:szCs w:val="24"/>
              </w:rPr>
              <w:t>Отечественные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915697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97">
              <w:rPr>
                <w:rFonts w:ascii="Times New Roman" w:hAnsi="Times New Roman" w:cs="Times New Roman"/>
                <w:sz w:val="24"/>
                <w:szCs w:val="24"/>
              </w:rPr>
              <w:t>Отечественные и зарубежные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Зарубежные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1.10. Используемые упаковка и тара для продукции (пр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иложить список производителей и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указать процентное </w:t>
            </w:r>
            <w:proofErr w:type="gramStart"/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соотношение)*</w:t>
            </w:r>
            <w:proofErr w:type="gramEnd"/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Отечественные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Отечественные и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зарубежные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Зарубежные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1.11. Износ технологического оборудования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Меньше 10 %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 10 до 20 %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 20 до 50 %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50 % и более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5D2143">
        <w:tc>
          <w:tcPr>
            <w:tcW w:w="9634" w:type="dxa"/>
            <w:gridSpan w:val="4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42E2">
              <w:rPr>
                <w:rFonts w:ascii="Times New Roman" w:hAnsi="Times New Roman" w:cs="Times New Roman"/>
                <w:b/>
                <w:sz w:val="26"/>
                <w:szCs w:val="26"/>
              </w:rPr>
              <w:t>2. Социальный блок</w:t>
            </w: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1D9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.1. Социальная значимость заявленной продукции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Улучшает здоровье людей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Улучшает быт людей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Улучшает условия труда, в том числе безопасность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2.2. Среднемесячная заработная плата работника, бел. руб.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20 __ г.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20 __ г.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1 кв. 20 __ г.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2.3. </w:t>
            </w:r>
            <w:r w:rsidRPr="00D81D9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Благотворительная деятельность производителя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восстановлении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благоустройстве объектов культуры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81D9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D81D9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Помощь больницам, школам, благотворительным фондам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5D2143">
        <w:tc>
          <w:tcPr>
            <w:tcW w:w="9634" w:type="dxa"/>
            <w:gridSpan w:val="4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2E2">
              <w:rPr>
                <w:rFonts w:ascii="Times New Roman" w:hAnsi="Times New Roman" w:cs="Times New Roman"/>
                <w:b/>
                <w:sz w:val="26"/>
                <w:szCs w:val="26"/>
              </w:rPr>
              <w:t>3. Блок безопасности</w:t>
            </w: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3.1. Наличие свидетельства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государственной регистрации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заявленную продукцию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Имеется (копию приложить)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81D9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81D9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2. Наличие паспорта безопасности (для веществ и материалов), </w:t>
            </w:r>
            <w:proofErr w:type="spellStart"/>
            <w:r w:rsidRPr="003A189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санитарноэпидемиологического</w:t>
            </w:r>
            <w:proofErr w:type="spellEnd"/>
            <w:r w:rsidRPr="003A189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D81D9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заключения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3.3. Наличие контроля по содержанию генетически модифицированных организмов (ГМО)*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Содержание ГМО не превышает 0,9 %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Содержание ГМО 0 %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Контроль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проводится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Имеется маркировка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Маркировка отсутствует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ind w:left="-11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53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.4. Наличие сертификата соответствия органической продукции и производств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3.5. Наличие сертификата на право маркировки знаком «</w:t>
            </w:r>
            <w:r w:rsidRPr="00E753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Натуральный </w:t>
            </w:r>
            <w:proofErr w:type="gramStart"/>
            <w:r w:rsidRPr="00E753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продукт»*</w:t>
            </w:r>
            <w:proofErr w:type="gramEnd"/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3.6. Наличие системы 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управления </w:t>
            </w:r>
            <w:r w:rsidRPr="00E753B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(менеджмента)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окружающей средой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Сертифицирована (копию сертификата соответствия приложить)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E753B1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E753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Внедрена, </w:t>
            </w:r>
            <w:r w:rsidRPr="00E753B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но не сертифицирована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E753B1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3.7. 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экологического </w:t>
            </w:r>
            <w:r w:rsidRPr="00E753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паспорта предприятия*</w:t>
            </w:r>
          </w:p>
          <w:p w:rsidR="00202F78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Имеется (копию титульного листа приложить)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3.8. </w:t>
            </w:r>
            <w:r w:rsidRPr="00E753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Влияние производителя на окружающую среду*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Улучшает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Не влияет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Ухудшает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53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.9. Применение в упаковке продукции </w:t>
            </w:r>
            <w:proofErr w:type="spellStart"/>
            <w:r w:rsidRPr="00E753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биоразлагаемых</w:t>
            </w:r>
            <w:proofErr w:type="spellEnd"/>
            <w:r w:rsidRPr="00E753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материалов или материалов, подлежащих переработке в Республике Беларусь*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</w:t>
            </w:r>
            <w:proofErr w:type="spellStart"/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биоразлагаемая</w:t>
            </w:r>
            <w:proofErr w:type="spellEnd"/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 упаковка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</w:tcPr>
          <w:p w:rsidR="00202F78" w:rsidRPr="00E753B1" w:rsidRDefault="00202F78" w:rsidP="00411B96">
            <w:pPr>
              <w:spacing w:line="280" w:lineRule="exact"/>
              <w:rPr>
                <w:rFonts w:ascii="Times New Roman" w:hAnsi="Times New Roman" w:cs="Times New Roman"/>
                <w:spacing w:val="-12"/>
                <w:sz w:val="24"/>
                <w:szCs w:val="24"/>
                <w:highlight w:val="yellow"/>
              </w:rPr>
            </w:pPr>
            <w:r w:rsidRPr="00E753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Упаковка полностью подлежит повторной переработке 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</w:tcPr>
          <w:p w:rsidR="00202F78" w:rsidRPr="00E753B1" w:rsidRDefault="00202F78" w:rsidP="00411B96">
            <w:pPr>
              <w:spacing w:line="280" w:lineRule="exact"/>
              <w:rPr>
                <w:rFonts w:ascii="Times New Roman" w:hAnsi="Times New Roman" w:cs="Times New Roman"/>
                <w:spacing w:val="-10"/>
                <w:sz w:val="24"/>
                <w:szCs w:val="24"/>
                <w:highlight w:val="yellow"/>
              </w:rPr>
            </w:pPr>
            <w:r w:rsidRPr="00E753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Упаковка из вторичного сырья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</w:tcPr>
          <w:p w:rsidR="00202F78" w:rsidRPr="00E753B1" w:rsidRDefault="00202F78" w:rsidP="00411B96">
            <w:pPr>
              <w:spacing w:line="280" w:lineRule="exact"/>
              <w:rPr>
                <w:rFonts w:ascii="Times New Roman" w:hAnsi="Times New Roman" w:cs="Times New Roman"/>
                <w:spacing w:val="-12"/>
                <w:sz w:val="24"/>
                <w:szCs w:val="24"/>
                <w:highlight w:val="yellow"/>
              </w:rPr>
            </w:pPr>
            <w:r w:rsidRPr="00E753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Упаковка подлежит переработке частично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</w:tcPr>
          <w:p w:rsidR="00202F78" w:rsidRPr="00E753B1" w:rsidRDefault="00202F78" w:rsidP="00411B96">
            <w:pPr>
              <w:spacing w:line="280" w:lineRule="exact"/>
              <w:rPr>
                <w:rFonts w:ascii="Times New Roman" w:hAnsi="Times New Roman" w:cs="Times New Roman"/>
                <w:spacing w:val="-16"/>
                <w:sz w:val="24"/>
                <w:szCs w:val="24"/>
                <w:highlight w:val="yellow"/>
              </w:rPr>
            </w:pPr>
            <w:r w:rsidRPr="00E753B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Упаковка не подлежит переработке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9156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.10. Утилизация отходов, </w:t>
            </w:r>
            <w:r w:rsidRPr="00915697">
              <w:rPr>
                <w:rFonts w:ascii="Times New Roman" w:hAnsi="Times New Roman" w:cs="Times New Roman"/>
                <w:sz w:val="24"/>
                <w:szCs w:val="24"/>
              </w:rPr>
              <w:t>сбросов, пригодных для вторичного применения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Осуществляется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производителя полностью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Осуществляется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производителя частично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915697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97">
              <w:rPr>
                <w:rFonts w:ascii="Times New Roman" w:hAnsi="Times New Roman" w:cs="Times New Roman"/>
                <w:sz w:val="24"/>
                <w:szCs w:val="24"/>
              </w:rPr>
              <w:t>Отходы реализуются или передаются для утилизации в другие организации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3.11. Уничтожение (захоронение) опасных отходов, сбросов, выбросов (при их наличии)</w:t>
            </w:r>
          </w:p>
        </w:tc>
        <w:tc>
          <w:tcPr>
            <w:tcW w:w="3261" w:type="dxa"/>
          </w:tcPr>
          <w:p w:rsidR="00202F78" w:rsidRPr="00915697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97">
              <w:rPr>
                <w:rFonts w:ascii="Times New Roman" w:hAnsi="Times New Roman" w:cs="Times New Roman"/>
                <w:sz w:val="24"/>
                <w:szCs w:val="24"/>
              </w:rPr>
              <w:t>На специальных полигонах по утвержденным документам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915697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97">
              <w:rPr>
                <w:rFonts w:ascii="Times New Roman" w:hAnsi="Times New Roman" w:cs="Times New Roman"/>
                <w:sz w:val="24"/>
                <w:szCs w:val="24"/>
              </w:rPr>
              <w:t>У товаропроизводителя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  <w:r w:rsidRPr="00E753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 Наличие системы менеджмента здоровья и безопасности при профессиональной деятельности</w:t>
            </w:r>
          </w:p>
        </w:tc>
        <w:tc>
          <w:tcPr>
            <w:tcW w:w="3261" w:type="dxa"/>
          </w:tcPr>
          <w:p w:rsidR="00202F78" w:rsidRPr="00915697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97">
              <w:rPr>
                <w:rFonts w:ascii="Times New Roman" w:hAnsi="Times New Roman" w:cs="Times New Roman"/>
                <w:sz w:val="24"/>
                <w:szCs w:val="24"/>
              </w:rPr>
              <w:t>Сертифицирована (копию сертификата соответствия приложить)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915697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97">
              <w:rPr>
                <w:rFonts w:ascii="Times New Roman" w:hAnsi="Times New Roman" w:cs="Times New Roman"/>
                <w:sz w:val="24"/>
                <w:szCs w:val="24"/>
              </w:rPr>
              <w:t>Внедрена, но не сертифицирована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5D2143">
        <w:tc>
          <w:tcPr>
            <w:tcW w:w="9634" w:type="dxa"/>
            <w:gridSpan w:val="4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2E2">
              <w:rPr>
                <w:rFonts w:ascii="Times New Roman" w:hAnsi="Times New Roman" w:cs="Times New Roman"/>
                <w:b/>
                <w:sz w:val="26"/>
                <w:szCs w:val="26"/>
              </w:rPr>
              <w:t>4. Энергосбережение</w:t>
            </w: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4.1. Наличие системы энергетического менеджмента</w:t>
            </w:r>
          </w:p>
        </w:tc>
        <w:tc>
          <w:tcPr>
            <w:tcW w:w="3261" w:type="dxa"/>
          </w:tcPr>
          <w:p w:rsidR="00202F78" w:rsidRPr="00915697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97">
              <w:rPr>
                <w:rFonts w:ascii="Times New Roman" w:hAnsi="Times New Roman" w:cs="Times New Roman"/>
                <w:sz w:val="24"/>
                <w:szCs w:val="24"/>
              </w:rPr>
              <w:t>Сертифицирована (копию сертификата соответствия приложить)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915697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97">
              <w:rPr>
                <w:rFonts w:ascii="Times New Roman" w:hAnsi="Times New Roman" w:cs="Times New Roman"/>
                <w:sz w:val="24"/>
                <w:szCs w:val="24"/>
              </w:rPr>
              <w:t>Внедрена, но не сертифицирована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915697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9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4.2. Показатель </w:t>
            </w:r>
            <w:r w:rsidRPr="00E753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по энергосбережению*</w:t>
            </w:r>
          </w:p>
        </w:tc>
        <w:tc>
          <w:tcPr>
            <w:tcW w:w="3261" w:type="dxa"/>
          </w:tcPr>
          <w:p w:rsidR="00202F78" w:rsidRPr="00915697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97">
              <w:rPr>
                <w:rFonts w:ascii="Times New Roman" w:hAnsi="Times New Roman" w:cs="Times New Roman"/>
                <w:sz w:val="24"/>
                <w:szCs w:val="24"/>
              </w:rPr>
              <w:t>Планируется и выполняется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915697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97">
              <w:rPr>
                <w:rFonts w:ascii="Times New Roman" w:hAnsi="Times New Roman" w:cs="Times New Roman"/>
                <w:sz w:val="24"/>
                <w:szCs w:val="24"/>
              </w:rPr>
              <w:t>Планируется, но не выполняется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Не планируется 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4.3. Мероприятия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энергосбережению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Проводятся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4.4. </w:t>
            </w:r>
            <w:r w:rsidRPr="00E753B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Удельная энергоемкость производства единицы заявленной продукции*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Определяется техническим нормативным правовым актом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снижается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Не определяется техническим нормативным правовым актом,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снижается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D742E2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Не считается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5D2143">
        <w:tc>
          <w:tcPr>
            <w:tcW w:w="9634" w:type="dxa"/>
            <w:gridSpan w:val="4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2E2">
              <w:rPr>
                <w:rFonts w:ascii="Times New Roman" w:hAnsi="Times New Roman" w:cs="Times New Roman"/>
                <w:b/>
                <w:sz w:val="26"/>
                <w:szCs w:val="26"/>
              </w:rPr>
              <w:t>5. Товарно-финансовый блок</w:t>
            </w: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5.1. </w:t>
            </w:r>
            <w:r w:rsidRPr="00F344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Объем выпуска заявленной продукции, тыс. бел. руб.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20 __ г.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20 __ г.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1 кв. 20 __ г.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5.2. Заявленная </w:t>
            </w:r>
            <w:r w:rsidRPr="00F344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продукция реализуется на рынках (приложить перечень основных потребителей и отзывы о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 </w:t>
            </w:r>
            <w:r w:rsidRPr="00F344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качестве </w:t>
            </w:r>
            <w:proofErr w:type="gramStart"/>
            <w:r w:rsidRPr="00F344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продукции)*</w:t>
            </w:r>
            <w:proofErr w:type="gramEnd"/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Зарубежных стран 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Стран СНГ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Республики Беларусь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915697">
        <w:tc>
          <w:tcPr>
            <w:tcW w:w="2830" w:type="dxa"/>
            <w:vMerge w:val="restart"/>
          </w:tcPr>
          <w:p w:rsidR="00202F78" w:rsidRPr="00F34484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F344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5.3. Спрос на заявленную продукцию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Опережает предложение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915697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Совпадает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предложением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Ниже предложения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5D2143">
        <w:tc>
          <w:tcPr>
            <w:tcW w:w="9634" w:type="dxa"/>
            <w:gridSpan w:val="4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2E2">
              <w:rPr>
                <w:rFonts w:ascii="Times New Roman" w:hAnsi="Times New Roman" w:cs="Times New Roman"/>
                <w:b/>
                <w:sz w:val="26"/>
                <w:szCs w:val="26"/>
              </w:rPr>
              <w:t>6. Метрологический блок</w:t>
            </w: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F34484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F344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6.1. Статус технического нормативного правового акта на заявленную продукцию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D742E2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D742E2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ТУ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D742E2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F34484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F344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6.2. Наличие лицензий, патентов и других документов, подтверждающих новизну продукции (при наличии </w:t>
            </w:r>
            <w:proofErr w:type="gramStart"/>
            <w:r w:rsidRPr="00F344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приложить)*</w:t>
            </w:r>
            <w:proofErr w:type="gramEnd"/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Лицензия отечественная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Лицензия зарубежная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Авторское свидетельство (</w:t>
            </w:r>
            <w:r w:rsidRPr="00A4660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Республики Беларусь)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Патент (</w:t>
            </w:r>
            <w:r w:rsidRPr="00A4660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Республики Беларусь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, другой страны)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6.3. Состояние средств измерений (СИ)</w:t>
            </w:r>
          </w:p>
        </w:tc>
        <w:tc>
          <w:tcPr>
            <w:tcW w:w="3261" w:type="dxa"/>
          </w:tcPr>
          <w:p w:rsidR="00202F78" w:rsidRPr="00A46606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A4660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Наличие аттестата аккредитации на право проведения поверки или калибровки СИ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A46606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A4660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Наличие достаточного для проведения контроля и приемки продукции по всем необходимым </w:t>
            </w:r>
            <w:r w:rsidRPr="00A466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характеристикам фонда СИ</w:t>
            </w:r>
            <w:r w:rsidRPr="00A4660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в соответствии с законодательством об обеспечении единства измерений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Недостаточная обеспеченность средствами измерения для проведения контроля и приемки продукции по всем необходимым характеристикам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5D2143">
        <w:tc>
          <w:tcPr>
            <w:tcW w:w="9634" w:type="dxa"/>
            <w:gridSpan w:val="4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2E2">
              <w:rPr>
                <w:rFonts w:ascii="Times New Roman" w:hAnsi="Times New Roman" w:cs="Times New Roman"/>
                <w:b/>
                <w:sz w:val="26"/>
                <w:szCs w:val="26"/>
              </w:rPr>
              <w:t>7. Информационно-рекламный блок</w:t>
            </w: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7.1. Наличие достаточной информации для потребителей (технические документы: товарно-сопроводительные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эксплуатационные, листок-вкладыш, инструкция, этикетка, ярлык и др.)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Имеется (копию приложить)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Оформляется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7.2. Наличие идентификационного знака производителя*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Товарный знак (изображение приложить)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Торговая марка (изображение приложить)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Логотип (изображение приложить)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1015F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01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7.3. Наличие штрих-кода*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Есть (копию приложить)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D1015F">
            <w:pPr>
              <w:keepNext/>
              <w:keepLines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 Заявленная продукция имеет награды выставок*</w:t>
            </w:r>
          </w:p>
        </w:tc>
        <w:tc>
          <w:tcPr>
            <w:tcW w:w="3261" w:type="dxa"/>
          </w:tcPr>
          <w:p w:rsidR="00202F78" w:rsidRPr="00D742E2" w:rsidRDefault="00202F78" w:rsidP="00D1015F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Республиканских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Зарубежных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7.5. Заявленная продукция имеет награды конкурсов*</w:t>
            </w:r>
          </w:p>
        </w:tc>
        <w:tc>
          <w:tcPr>
            <w:tcW w:w="3261" w:type="dxa"/>
          </w:tcPr>
          <w:p w:rsidR="00202F78" w:rsidRPr="00A46606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4660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Премия Правительства Республики Беларусь за достижения в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 </w:t>
            </w:r>
            <w:r w:rsidRPr="00A4660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области качества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Лучшие товары Республики Беларусь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Других республиканских конкурсов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Зарубежных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648F5">
        <w:tc>
          <w:tcPr>
            <w:tcW w:w="2830" w:type="dxa"/>
            <w:vMerge w:val="restart"/>
          </w:tcPr>
          <w:p w:rsidR="00202F78" w:rsidRPr="00D742E2" w:rsidRDefault="00202F78" w:rsidP="005D2143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7.6. Уровень рекламного сопровожден</w:t>
            </w:r>
            <w:r w:rsidR="005D21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2143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Есть рекламная стратегия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648F5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Есть годовой рекламный план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648F5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Проводятся периодические рекламные акции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648F5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Реклама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проводится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5D2143">
        <w:tc>
          <w:tcPr>
            <w:tcW w:w="9634" w:type="dxa"/>
            <w:gridSpan w:val="4"/>
          </w:tcPr>
          <w:p w:rsidR="00202F78" w:rsidRPr="00D742E2" w:rsidRDefault="00202F78" w:rsidP="00202F7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Итоговая оценка в баллах:</w:t>
            </w:r>
          </w:p>
        </w:tc>
      </w:tr>
      <w:tr w:rsidR="00202F78" w:rsidRPr="00D742E2" w:rsidTr="005D2143">
        <w:tc>
          <w:tcPr>
            <w:tcW w:w="9634" w:type="dxa"/>
            <w:gridSpan w:val="4"/>
          </w:tcPr>
          <w:p w:rsidR="00202F78" w:rsidRPr="00D742E2" w:rsidRDefault="00202F78" w:rsidP="00202F78">
            <w:pPr>
              <w:pStyle w:val="af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Для оценки критериев эксперты используют данные анкеты самооценки, другие 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представленные данные, а также данные органов государственного надзора.</w:t>
            </w:r>
          </w:p>
        </w:tc>
      </w:tr>
    </w:tbl>
    <w:p w:rsidR="00202F78" w:rsidRDefault="00202F78" w:rsidP="00202F7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4906"/>
        <w:gridCol w:w="2078"/>
        <w:gridCol w:w="2650"/>
      </w:tblGrid>
      <w:tr w:rsidR="00202F78" w:rsidTr="002134C0">
        <w:tc>
          <w:tcPr>
            <w:tcW w:w="4906" w:type="dxa"/>
          </w:tcPr>
          <w:p w:rsidR="00202F78" w:rsidRDefault="00202F78" w:rsidP="00202F78">
            <w:pPr>
              <w:pStyle w:val="a7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234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нкету-самооценку заполнил</w:t>
            </w:r>
          </w:p>
          <w:p w:rsidR="00202F78" w:rsidRPr="00272346" w:rsidRDefault="00202F78" w:rsidP="00202F78">
            <w:pPr>
              <w:pStyle w:val="a7"/>
              <w:spacing w:line="28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2346">
              <w:rPr>
                <w:rFonts w:ascii="Times New Roman" w:hAnsi="Times New Roman" w:cs="Times New Roman"/>
                <w:sz w:val="26"/>
                <w:szCs w:val="26"/>
              </w:rPr>
              <w:t>фамилия, собственное имя, отчество (если такое имеется) (полностью), должность служащего</w:t>
            </w:r>
          </w:p>
        </w:tc>
        <w:tc>
          <w:tcPr>
            <w:tcW w:w="2078" w:type="dxa"/>
          </w:tcPr>
          <w:p w:rsidR="00202F78" w:rsidRPr="00272346" w:rsidRDefault="00202F78" w:rsidP="00202F78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346">
              <w:rPr>
                <w:rFonts w:ascii="Times New Roman" w:hAnsi="Times New Roman" w:cs="Times New Roman"/>
                <w:sz w:val="26"/>
                <w:szCs w:val="26"/>
              </w:rPr>
              <w:t>(Код города) номер телефона</w:t>
            </w:r>
          </w:p>
        </w:tc>
        <w:tc>
          <w:tcPr>
            <w:tcW w:w="2650" w:type="dxa"/>
          </w:tcPr>
          <w:p w:rsidR="00202F78" w:rsidRPr="00272346" w:rsidRDefault="00202F78" w:rsidP="00202F78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346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2346">
              <w:rPr>
                <w:rFonts w:ascii="Times New Roman" w:hAnsi="Times New Roman" w:cs="Times New Roman"/>
                <w:sz w:val="26"/>
                <w:szCs w:val="26"/>
              </w:rPr>
              <w:t>(e-</w:t>
            </w:r>
            <w:proofErr w:type="spellStart"/>
            <w:r w:rsidRPr="00272346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27234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02F78" w:rsidTr="002134C0">
        <w:tc>
          <w:tcPr>
            <w:tcW w:w="4906" w:type="dxa"/>
          </w:tcPr>
          <w:p w:rsidR="00202F78" w:rsidRPr="00272346" w:rsidRDefault="00202F78" w:rsidP="00202F7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8" w:type="dxa"/>
          </w:tcPr>
          <w:p w:rsidR="00202F78" w:rsidRPr="00272346" w:rsidRDefault="00202F78" w:rsidP="00202F7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0" w:type="dxa"/>
          </w:tcPr>
          <w:p w:rsidR="00202F78" w:rsidRPr="00272346" w:rsidRDefault="00202F78" w:rsidP="00202F7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02F78" w:rsidRDefault="00202F78" w:rsidP="00202F7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202F78" w:rsidRDefault="00202F78" w:rsidP="00202F78">
      <w:pPr>
        <w:pStyle w:val="a7"/>
        <w:spacing w:after="12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8262F">
        <w:rPr>
          <w:rFonts w:ascii="Times New Roman" w:hAnsi="Times New Roman" w:cs="Times New Roman"/>
          <w:sz w:val="30"/>
          <w:szCs w:val="30"/>
        </w:rPr>
        <w:t>Согласование</w:t>
      </w: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7108"/>
        <w:gridCol w:w="2526"/>
      </w:tblGrid>
      <w:tr w:rsidR="00202F78" w:rsidTr="002134C0">
        <w:tc>
          <w:tcPr>
            <w:tcW w:w="7108" w:type="dxa"/>
          </w:tcPr>
          <w:p w:rsidR="002134C0" w:rsidRDefault="00202F78" w:rsidP="00202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62F">
              <w:rPr>
                <w:rFonts w:ascii="Times New Roman" w:hAnsi="Times New Roman" w:cs="Times New Roman"/>
                <w:sz w:val="26"/>
                <w:szCs w:val="26"/>
              </w:rPr>
              <w:t>Наименование подразделения или службы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8262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(отделы качества, рекламы и маркетинга, </w:t>
            </w:r>
          </w:p>
          <w:p w:rsidR="00202F78" w:rsidRPr="0008262F" w:rsidRDefault="00202F78" w:rsidP="00202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62F">
              <w:rPr>
                <w:rFonts w:ascii="Times New Roman" w:hAnsi="Times New Roman" w:cs="Times New Roman"/>
                <w:sz w:val="26"/>
                <w:szCs w:val="26"/>
              </w:rPr>
              <w:t>главный технолог и др.)</w:t>
            </w:r>
          </w:p>
        </w:tc>
        <w:tc>
          <w:tcPr>
            <w:tcW w:w="2526" w:type="dxa"/>
          </w:tcPr>
          <w:p w:rsidR="00202F78" w:rsidRPr="0008262F" w:rsidRDefault="00202F78" w:rsidP="00202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62F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8262F">
              <w:rPr>
                <w:rFonts w:ascii="Times New Roman" w:hAnsi="Times New Roman" w:cs="Times New Roman"/>
                <w:sz w:val="26"/>
                <w:szCs w:val="26"/>
              </w:rPr>
              <w:t>руководителя</w:t>
            </w:r>
          </w:p>
        </w:tc>
      </w:tr>
      <w:tr w:rsidR="00202F78" w:rsidTr="002134C0">
        <w:tc>
          <w:tcPr>
            <w:tcW w:w="7108" w:type="dxa"/>
          </w:tcPr>
          <w:p w:rsidR="00202F78" w:rsidRPr="0008262F" w:rsidRDefault="00202F78" w:rsidP="00202F7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6" w:type="dxa"/>
          </w:tcPr>
          <w:p w:rsidR="00202F78" w:rsidRPr="0008262F" w:rsidRDefault="00202F78" w:rsidP="00202F7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02F78" w:rsidRDefault="00202F78" w:rsidP="00202F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6"/>
        <w:gridCol w:w="2689"/>
      </w:tblGrid>
      <w:tr w:rsidR="00202F78" w:rsidTr="00202F78">
        <w:tc>
          <w:tcPr>
            <w:tcW w:w="6663" w:type="dxa"/>
          </w:tcPr>
          <w:p w:rsidR="00202F78" w:rsidRDefault="00202F78" w:rsidP="00202F7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81305">
              <w:rPr>
                <w:rFonts w:ascii="Times New Roman" w:hAnsi="Times New Roman" w:cs="Times New Roman"/>
                <w:sz w:val="30"/>
                <w:szCs w:val="30"/>
              </w:rPr>
              <w:t>_____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</w:t>
            </w:r>
            <w:r w:rsidRPr="00881305">
              <w:rPr>
                <w:rFonts w:ascii="Times New Roman" w:hAnsi="Times New Roman" w:cs="Times New Roman"/>
                <w:sz w:val="30"/>
                <w:szCs w:val="30"/>
              </w:rPr>
              <w:t>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</w:t>
            </w:r>
            <w:r w:rsidR="005D2143">
              <w:rPr>
                <w:rFonts w:ascii="Times New Roman" w:hAnsi="Times New Roman" w:cs="Times New Roman"/>
                <w:sz w:val="30"/>
                <w:szCs w:val="30"/>
              </w:rPr>
              <w:t>__</w:t>
            </w:r>
          </w:p>
        </w:tc>
        <w:tc>
          <w:tcPr>
            <w:tcW w:w="2965" w:type="dxa"/>
          </w:tcPr>
          <w:p w:rsidR="00202F78" w:rsidRDefault="00202F78" w:rsidP="00202F78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</w:t>
            </w:r>
            <w:r w:rsidRPr="00881305">
              <w:rPr>
                <w:rFonts w:ascii="Times New Roman" w:hAnsi="Times New Roman" w:cs="Times New Roman"/>
                <w:sz w:val="30"/>
                <w:szCs w:val="30"/>
              </w:rPr>
              <w:t>___________</w:t>
            </w:r>
          </w:p>
        </w:tc>
      </w:tr>
      <w:tr w:rsidR="00202F78" w:rsidTr="00202F78">
        <w:tc>
          <w:tcPr>
            <w:tcW w:w="6663" w:type="dxa"/>
          </w:tcPr>
          <w:p w:rsidR="00202F78" w:rsidRDefault="00202F78" w:rsidP="00202F7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D115C">
              <w:rPr>
                <w:rFonts w:ascii="Times New Roman" w:hAnsi="Times New Roman" w:cs="Times New Roman"/>
                <w:sz w:val="24"/>
                <w:szCs w:val="30"/>
              </w:rPr>
              <w:t>(должность служащего руководителя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юридического лица</w:t>
            </w:r>
            <w:r w:rsidRPr="003D115C">
              <w:rPr>
                <w:rFonts w:ascii="Times New Roman" w:hAnsi="Times New Roman" w:cs="Times New Roman"/>
                <w:sz w:val="24"/>
                <w:szCs w:val="30"/>
              </w:rPr>
              <w:t>)</w:t>
            </w:r>
          </w:p>
        </w:tc>
        <w:tc>
          <w:tcPr>
            <w:tcW w:w="2965" w:type="dxa"/>
          </w:tcPr>
          <w:p w:rsidR="00202F78" w:rsidRDefault="00202F78" w:rsidP="00202F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D115C">
              <w:rPr>
                <w:rFonts w:ascii="Times New Roman" w:hAnsi="Times New Roman" w:cs="Times New Roman"/>
                <w:sz w:val="24"/>
                <w:szCs w:val="30"/>
              </w:rPr>
              <w:t>(подпись)</w:t>
            </w:r>
          </w:p>
        </w:tc>
      </w:tr>
    </w:tbl>
    <w:p w:rsidR="00EB40EC" w:rsidRDefault="00EB40EC"/>
    <w:sectPr w:rsidR="00EB40EC" w:rsidSect="005D2143">
      <w:footnotePr>
        <w:numFmt w:val="chicago"/>
      </w:footnote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F78" w:rsidRDefault="00202F78" w:rsidP="00202F78">
      <w:pPr>
        <w:spacing w:after="0" w:line="240" w:lineRule="auto"/>
      </w:pPr>
      <w:r>
        <w:separator/>
      </w:r>
    </w:p>
  </w:endnote>
  <w:endnote w:type="continuationSeparator" w:id="0">
    <w:p w:rsidR="00202F78" w:rsidRDefault="00202F78" w:rsidP="0020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F78" w:rsidRDefault="00202F78" w:rsidP="00202F78">
      <w:pPr>
        <w:spacing w:after="0" w:line="240" w:lineRule="auto"/>
      </w:pPr>
      <w:r>
        <w:separator/>
      </w:r>
    </w:p>
  </w:footnote>
  <w:footnote w:type="continuationSeparator" w:id="0">
    <w:p w:rsidR="00202F78" w:rsidRDefault="00202F78" w:rsidP="00202F78">
      <w:pPr>
        <w:spacing w:after="0" w:line="240" w:lineRule="auto"/>
      </w:pPr>
      <w:r>
        <w:continuationSeparator/>
      </w:r>
    </w:p>
  </w:footnote>
  <w:footnote w:id="1">
    <w:p w:rsidR="005D2143" w:rsidRDefault="005D2143">
      <w:pPr>
        <w:pStyle w:val="af0"/>
      </w:pPr>
      <w:r w:rsidRPr="005D2143">
        <w:rPr>
          <w:rStyle w:val="af2"/>
          <w:sz w:val="28"/>
          <w:szCs w:val="28"/>
        </w:rPr>
        <w:footnoteRef/>
      </w:r>
      <w:r>
        <w:t xml:space="preserve"> </w:t>
      </w:r>
      <w:r w:rsidRPr="009B6337">
        <w:rPr>
          <w:rFonts w:ascii="Times New Roman" w:hAnsi="Times New Roman" w:cs="Times New Roman"/>
          <w:sz w:val="22"/>
          <w:szCs w:val="22"/>
        </w:rPr>
        <w:t>Комментарии даются в произвольной форме с подтверждением при необходимости копиями документов.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7CC3"/>
    <w:multiLevelType w:val="hybridMultilevel"/>
    <w:tmpl w:val="2396BB82"/>
    <w:lvl w:ilvl="0" w:tplc="15049390">
      <w:start w:val="5"/>
      <w:numFmt w:val="decimal"/>
      <w:lvlText w:val="1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A7616"/>
    <w:multiLevelType w:val="hybridMultilevel"/>
    <w:tmpl w:val="1B10BE04"/>
    <w:lvl w:ilvl="0" w:tplc="5EB6D8A6">
      <w:start w:val="1"/>
      <w:numFmt w:val="decimal"/>
      <w:lvlText w:val="1.%1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B2389"/>
    <w:multiLevelType w:val="hybridMultilevel"/>
    <w:tmpl w:val="FD18204C"/>
    <w:lvl w:ilvl="0" w:tplc="7B6A1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30744A"/>
    <w:multiLevelType w:val="hybridMultilevel"/>
    <w:tmpl w:val="05583E18"/>
    <w:lvl w:ilvl="0" w:tplc="9984FE0C">
      <w:start w:val="1"/>
      <w:numFmt w:val="decimal"/>
      <w:lvlText w:val="2.%1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419A7"/>
    <w:multiLevelType w:val="hybridMultilevel"/>
    <w:tmpl w:val="ADA28D68"/>
    <w:lvl w:ilvl="0" w:tplc="15049390">
      <w:start w:val="5"/>
      <w:numFmt w:val="decimal"/>
      <w:lvlText w:val="1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12202"/>
    <w:multiLevelType w:val="hybridMultilevel"/>
    <w:tmpl w:val="1E1690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6CE0D86"/>
    <w:multiLevelType w:val="hybridMultilevel"/>
    <w:tmpl w:val="01B6FB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EEB18C7"/>
    <w:multiLevelType w:val="hybridMultilevel"/>
    <w:tmpl w:val="68A60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2646653"/>
    <w:multiLevelType w:val="hybridMultilevel"/>
    <w:tmpl w:val="FB92BE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A6149B"/>
    <w:multiLevelType w:val="hybridMultilevel"/>
    <w:tmpl w:val="68A602B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78"/>
    <w:rsid w:val="00202F78"/>
    <w:rsid w:val="002134C0"/>
    <w:rsid w:val="00305DA6"/>
    <w:rsid w:val="005D2143"/>
    <w:rsid w:val="00915697"/>
    <w:rsid w:val="009B3D92"/>
    <w:rsid w:val="00B648F5"/>
    <w:rsid w:val="00BD58AF"/>
    <w:rsid w:val="00D1015F"/>
    <w:rsid w:val="00EB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11B6D-1622-4341-AD27-8C717285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F78"/>
  </w:style>
  <w:style w:type="paragraph" w:styleId="2">
    <w:name w:val="heading 2"/>
    <w:basedOn w:val="a"/>
    <w:next w:val="a"/>
    <w:link w:val="20"/>
    <w:qFormat/>
    <w:rsid w:val="00202F78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2F78"/>
    <w:rPr>
      <w:rFonts w:ascii="Arial" w:eastAsia="SimSu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202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2F78"/>
  </w:style>
  <w:style w:type="paragraph" w:styleId="a5">
    <w:name w:val="footer"/>
    <w:basedOn w:val="a"/>
    <w:link w:val="a6"/>
    <w:unhideWhenUsed/>
    <w:rsid w:val="00202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02F78"/>
  </w:style>
  <w:style w:type="paragraph" w:styleId="a7">
    <w:name w:val="List Paragraph"/>
    <w:basedOn w:val="a"/>
    <w:uiPriority w:val="34"/>
    <w:qFormat/>
    <w:rsid w:val="00202F78"/>
    <w:pPr>
      <w:ind w:left="720"/>
      <w:contextualSpacing/>
    </w:pPr>
  </w:style>
  <w:style w:type="character" w:customStyle="1" w:styleId="a8">
    <w:name w:val="Текст примечания Знак"/>
    <w:basedOn w:val="a0"/>
    <w:link w:val="a9"/>
    <w:uiPriority w:val="99"/>
    <w:semiHidden/>
    <w:rsid w:val="00202F78"/>
    <w:rPr>
      <w:sz w:val="20"/>
      <w:szCs w:val="20"/>
    </w:rPr>
  </w:style>
  <w:style w:type="paragraph" w:styleId="a9">
    <w:name w:val="annotation text"/>
    <w:basedOn w:val="a"/>
    <w:link w:val="a8"/>
    <w:uiPriority w:val="99"/>
    <w:semiHidden/>
    <w:unhideWhenUsed/>
    <w:rsid w:val="00202F78"/>
    <w:pPr>
      <w:spacing w:line="240" w:lineRule="auto"/>
    </w:pPr>
    <w:rPr>
      <w:sz w:val="20"/>
      <w:szCs w:val="20"/>
    </w:rPr>
  </w:style>
  <w:style w:type="character" w:customStyle="1" w:styleId="aa">
    <w:name w:val="Тема примечания Знак"/>
    <w:basedOn w:val="a8"/>
    <w:link w:val="ab"/>
    <w:uiPriority w:val="99"/>
    <w:semiHidden/>
    <w:rsid w:val="00202F78"/>
    <w:rPr>
      <w:b/>
      <w:bCs/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rsid w:val="00202F78"/>
    <w:rPr>
      <w:b/>
      <w:bCs/>
    </w:rPr>
  </w:style>
  <w:style w:type="character" w:customStyle="1" w:styleId="ac">
    <w:name w:val="Текст выноски Знак"/>
    <w:basedOn w:val="a0"/>
    <w:link w:val="ad"/>
    <w:uiPriority w:val="99"/>
    <w:semiHidden/>
    <w:rsid w:val="00202F78"/>
    <w:rPr>
      <w:rFonts w:ascii="Segoe UI" w:hAnsi="Segoe UI" w:cs="Segoe UI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202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концевой сноски Знак"/>
    <w:basedOn w:val="a0"/>
    <w:link w:val="af"/>
    <w:uiPriority w:val="99"/>
    <w:semiHidden/>
    <w:rsid w:val="00202F78"/>
    <w:rPr>
      <w:sz w:val="20"/>
      <w:szCs w:val="20"/>
    </w:rPr>
  </w:style>
  <w:style w:type="paragraph" w:styleId="af">
    <w:name w:val="endnote text"/>
    <w:basedOn w:val="a"/>
    <w:link w:val="ae"/>
    <w:uiPriority w:val="99"/>
    <w:semiHidden/>
    <w:unhideWhenUsed/>
    <w:rsid w:val="00202F78"/>
    <w:pPr>
      <w:spacing w:after="0" w:line="240" w:lineRule="auto"/>
    </w:pPr>
    <w:rPr>
      <w:sz w:val="20"/>
      <w:szCs w:val="20"/>
    </w:rPr>
  </w:style>
  <w:style w:type="paragraph" w:styleId="af0">
    <w:name w:val="footnote text"/>
    <w:basedOn w:val="a"/>
    <w:link w:val="af1"/>
    <w:unhideWhenUsed/>
    <w:rsid w:val="00202F7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02F78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02F78"/>
    <w:rPr>
      <w:vertAlign w:val="superscript"/>
    </w:rPr>
  </w:style>
  <w:style w:type="table" w:styleId="af3">
    <w:name w:val="Table Grid"/>
    <w:basedOn w:val="a1"/>
    <w:uiPriority w:val="39"/>
    <w:rsid w:val="00202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itle"/>
    <w:basedOn w:val="a"/>
    <w:link w:val="af5"/>
    <w:qFormat/>
    <w:rsid w:val="00202F78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character" w:customStyle="1" w:styleId="af5">
    <w:name w:val="Название Знак"/>
    <w:basedOn w:val="a0"/>
    <w:link w:val="af4"/>
    <w:rsid w:val="00202F78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styleId="af6">
    <w:name w:val="Plain Text"/>
    <w:basedOn w:val="a"/>
    <w:link w:val="af7"/>
    <w:rsid w:val="00202F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7">
    <w:name w:val="Текст Знак"/>
    <w:basedOn w:val="a0"/>
    <w:link w:val="af6"/>
    <w:rsid w:val="00202F7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8">
    <w:name w:val="endnote reference"/>
    <w:basedOn w:val="a0"/>
    <w:uiPriority w:val="99"/>
    <w:semiHidden/>
    <w:unhideWhenUsed/>
    <w:rsid w:val="005D21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E5CB76E-B969-4156-AE78-EC76E521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t.kirilava</dc:creator>
  <cp:keywords/>
  <dc:description/>
  <cp:lastModifiedBy>n.samkevich</cp:lastModifiedBy>
  <cp:revision>8</cp:revision>
  <dcterms:created xsi:type="dcterms:W3CDTF">2024-03-27T09:08:00Z</dcterms:created>
  <dcterms:modified xsi:type="dcterms:W3CDTF">2026-03-27T10:20:00Z</dcterms:modified>
</cp:coreProperties>
</file>